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2D" w:rsidRPr="00752517" w:rsidRDefault="0086212D">
      <w:pPr>
        <w:ind w:right="0"/>
        <w:jc w:val="center"/>
        <w:rPr>
          <w:b/>
          <w:sz w:val="24"/>
          <w:szCs w:val="24"/>
        </w:rPr>
      </w:pPr>
    </w:p>
    <w:p w:rsidR="0086212D" w:rsidRPr="00752517" w:rsidRDefault="0086212D">
      <w:pPr>
        <w:ind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Regulamin konkursu plastycznego</w:t>
      </w:r>
    </w:p>
    <w:p w:rsidR="0086212D" w:rsidRPr="00752517" w:rsidRDefault="0086212D" w:rsidP="00EB00A9">
      <w:pPr>
        <w:ind w:right="0"/>
        <w:jc w:val="center"/>
        <w:rPr>
          <w:b/>
          <w:i/>
          <w:sz w:val="24"/>
          <w:szCs w:val="24"/>
        </w:rPr>
      </w:pPr>
      <w:r w:rsidRPr="00752517">
        <w:rPr>
          <w:b/>
          <w:i/>
          <w:sz w:val="24"/>
          <w:szCs w:val="24"/>
        </w:rPr>
        <w:t xml:space="preserve">JESIENNY PEJZAŻ WSI. Ochrona ekspozycji przyrodniczej w </w:t>
      </w:r>
      <w:smartTag w:uri="urn:schemas-microsoft-com:office:smarttags" w:element="PersonName">
        <w:smartTagPr>
          <w:attr w:name="ProductID" w:val="Muzeum Wsi Mazowieckiej"/>
        </w:smartTagPr>
        <w:r w:rsidRPr="00752517">
          <w:rPr>
            <w:b/>
            <w:i/>
            <w:sz w:val="24"/>
            <w:szCs w:val="24"/>
          </w:rPr>
          <w:t>Muzeum Wsi Mazowieckiej</w:t>
        </w:r>
      </w:smartTag>
      <w:r w:rsidRPr="00752517">
        <w:rPr>
          <w:b/>
          <w:i/>
          <w:sz w:val="24"/>
          <w:szCs w:val="24"/>
        </w:rPr>
        <w:t xml:space="preserve"> w Sierpcu</w:t>
      </w:r>
    </w:p>
    <w:p w:rsidR="0086212D" w:rsidRPr="00752517" w:rsidRDefault="0086212D" w:rsidP="00EB00A9">
      <w:pPr>
        <w:ind w:right="0"/>
        <w:jc w:val="both"/>
        <w:rPr>
          <w:sz w:val="24"/>
          <w:szCs w:val="24"/>
        </w:rPr>
      </w:pPr>
    </w:p>
    <w:p w:rsidR="0086212D" w:rsidRPr="00752517" w:rsidRDefault="0086212D" w:rsidP="001659C4">
      <w:pPr>
        <w:spacing w:after="120"/>
        <w:ind w:right="0"/>
        <w:jc w:val="center"/>
        <w:rPr>
          <w:b/>
          <w:sz w:val="24"/>
          <w:szCs w:val="24"/>
        </w:rPr>
      </w:pPr>
    </w:p>
    <w:p w:rsidR="0086212D" w:rsidRPr="00752517" w:rsidRDefault="0086212D" w:rsidP="001659C4">
      <w:pPr>
        <w:spacing w:after="120"/>
        <w:ind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 xml:space="preserve">§ 1 </w:t>
      </w:r>
    </w:p>
    <w:p w:rsidR="0086212D" w:rsidRPr="00752517" w:rsidRDefault="0086212D" w:rsidP="001659C4">
      <w:pPr>
        <w:spacing w:after="120"/>
        <w:ind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Postanowienia ogólne</w:t>
      </w:r>
    </w:p>
    <w:p w:rsidR="0086212D" w:rsidRPr="00752517" w:rsidRDefault="0086212D" w:rsidP="000922BC">
      <w:pPr>
        <w:pStyle w:val="Akapitzlist"/>
        <w:numPr>
          <w:ilvl w:val="0"/>
          <w:numId w:val="3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752517">
          <w:rPr>
            <w:sz w:val="24"/>
            <w:szCs w:val="24"/>
          </w:rPr>
          <w:t>Muzeum Wsi Mazowieckiej</w:t>
        </w:r>
      </w:smartTag>
      <w:r w:rsidRPr="00752517">
        <w:rPr>
          <w:sz w:val="24"/>
          <w:szCs w:val="24"/>
        </w:rPr>
        <w:t xml:space="preserve"> w Sierpcu z siedzibą ul. Narutowicza 64,09-200 Sierpc</w:t>
      </w:r>
    </w:p>
    <w:p w:rsidR="0086212D" w:rsidRPr="00F67FB0" w:rsidRDefault="0086212D" w:rsidP="000922BC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b/>
          <w:sz w:val="24"/>
          <w:szCs w:val="24"/>
        </w:rPr>
      </w:pPr>
      <w:r w:rsidRPr="00752517">
        <w:rPr>
          <w:sz w:val="24"/>
          <w:szCs w:val="24"/>
        </w:rPr>
        <w:t>Konkurs jest dofinansowany ze środków Wojewódzkiego Funduszu Ochrony Środowiska i Gospodarki Wodnej w Warszawie w formie dotacji</w:t>
      </w:r>
      <w:r w:rsidRPr="00752517">
        <w:rPr>
          <w:color w:val="FF0000"/>
          <w:sz w:val="24"/>
          <w:szCs w:val="24"/>
        </w:rPr>
        <w:t xml:space="preserve"> </w:t>
      </w:r>
      <w:r w:rsidRPr="00F67FB0">
        <w:rPr>
          <w:sz w:val="24"/>
          <w:szCs w:val="24"/>
        </w:rPr>
        <w:t xml:space="preserve">w kwocie </w:t>
      </w:r>
      <w:r w:rsidR="005646DC">
        <w:rPr>
          <w:sz w:val="24"/>
          <w:szCs w:val="24"/>
        </w:rPr>
        <w:t>9900</w:t>
      </w:r>
      <w:r w:rsidRPr="00F67FB0">
        <w:rPr>
          <w:sz w:val="24"/>
          <w:szCs w:val="24"/>
        </w:rPr>
        <w:t>,00  zł brutto.</w:t>
      </w:r>
    </w:p>
    <w:p w:rsidR="0086212D" w:rsidRPr="00752517" w:rsidRDefault="0086212D" w:rsidP="000922BC">
      <w:pPr>
        <w:pStyle w:val="Akapitzlist"/>
        <w:spacing w:line="276" w:lineRule="auto"/>
        <w:ind w:right="0"/>
        <w:jc w:val="both"/>
        <w:rPr>
          <w:sz w:val="24"/>
          <w:szCs w:val="24"/>
        </w:rPr>
      </w:pPr>
    </w:p>
    <w:p w:rsidR="0086212D" w:rsidRPr="00752517" w:rsidRDefault="0086212D" w:rsidP="001659C4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2</w:t>
      </w:r>
    </w:p>
    <w:p w:rsidR="0086212D" w:rsidRPr="00752517" w:rsidRDefault="0086212D" w:rsidP="001659C4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Przedmiot i cele konkursu</w:t>
      </w:r>
    </w:p>
    <w:p w:rsidR="0086212D" w:rsidRPr="00752517" w:rsidRDefault="0086212D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Przedmiotem konkursu jest:</w:t>
      </w:r>
    </w:p>
    <w:p w:rsidR="0086212D" w:rsidRPr="00752517" w:rsidRDefault="0086212D" w:rsidP="00C83065">
      <w:pPr>
        <w:pStyle w:val="Akapitzlist"/>
        <w:numPr>
          <w:ilvl w:val="0"/>
          <w:numId w:val="36"/>
        </w:numPr>
        <w:spacing w:after="200"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poznanie ekspozycji muzealnej prezentowanej w skansenie w Sierpcu ze zwróceniem uwagi na znaczącą rolę ekspozycji przyrodniczej, roli przyrody w życiu człowieka oraz zasad ochrony przyrody </w:t>
      </w:r>
    </w:p>
    <w:p w:rsidR="0086212D" w:rsidRPr="00752517" w:rsidRDefault="0086212D" w:rsidP="00C83065">
      <w:pPr>
        <w:pStyle w:val="Akapitzlist"/>
        <w:numPr>
          <w:ilvl w:val="0"/>
          <w:numId w:val="36"/>
        </w:numPr>
        <w:spacing w:after="200"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samodzielne wykonanie pracy plastycznej przedstawiającej jesienny pejzaż </w:t>
      </w:r>
      <w:proofErr w:type="spellStart"/>
      <w:r w:rsidRPr="00752517">
        <w:rPr>
          <w:sz w:val="24"/>
          <w:szCs w:val="24"/>
        </w:rPr>
        <w:t>wsi</w:t>
      </w:r>
      <w:proofErr w:type="spellEnd"/>
      <w:r w:rsidRPr="00752517">
        <w:rPr>
          <w:sz w:val="24"/>
          <w:szCs w:val="24"/>
        </w:rPr>
        <w:t xml:space="preserve"> </w:t>
      </w:r>
      <w:proofErr w:type="spellStart"/>
      <w:r w:rsidRPr="00752517">
        <w:rPr>
          <w:sz w:val="24"/>
          <w:szCs w:val="24"/>
        </w:rPr>
        <w:t>mazowieckiej</w:t>
      </w:r>
      <w:proofErr w:type="spellEnd"/>
      <w:r w:rsidRPr="00752517">
        <w:rPr>
          <w:sz w:val="24"/>
          <w:szCs w:val="24"/>
        </w:rPr>
        <w:t xml:space="preserve"> przełomu XIX i XX w. prezentowanej w </w:t>
      </w:r>
      <w:smartTag w:uri="urn:schemas-microsoft-com:office:smarttags" w:element="PersonName">
        <w:smartTagPr>
          <w:attr w:name="ProductID" w:val="Muzeum Wsi Mazowieckiej"/>
        </w:smartTagPr>
        <w:r w:rsidRPr="00752517">
          <w:rPr>
            <w:sz w:val="24"/>
            <w:szCs w:val="24"/>
          </w:rPr>
          <w:t>Muzeum Wsi Mazowieckiej</w:t>
        </w:r>
      </w:smartTag>
      <w:r w:rsidRPr="00752517">
        <w:rPr>
          <w:sz w:val="24"/>
          <w:szCs w:val="24"/>
        </w:rPr>
        <w:t xml:space="preserve"> w Sierpcu (roślinność otaczająca zabytkowe obiekty: pola uprawne, warzywniki, sady, ogródki kwiatowe, wybrany fragment parku dworskiego, lasu grądowego; dawne prace polowe i </w:t>
      </w:r>
      <w:proofErr w:type="spellStart"/>
      <w:r w:rsidRPr="00752517">
        <w:rPr>
          <w:sz w:val="24"/>
          <w:szCs w:val="24"/>
        </w:rPr>
        <w:t>ogrodnicze</w:t>
      </w:r>
      <w:proofErr w:type="spellEnd"/>
      <w:r w:rsidRPr="00752517">
        <w:rPr>
          <w:sz w:val="24"/>
          <w:szCs w:val="24"/>
        </w:rPr>
        <w:t>).</w:t>
      </w:r>
    </w:p>
    <w:p w:rsidR="0086212D" w:rsidRPr="00752517" w:rsidRDefault="0086212D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Praca może być wykonana na papierze (gramatura 80-160 g/m</w:t>
      </w:r>
      <w:r w:rsidRPr="00752517">
        <w:rPr>
          <w:sz w:val="24"/>
          <w:szCs w:val="24"/>
          <w:vertAlign w:val="superscript"/>
        </w:rPr>
        <w:t>2</w:t>
      </w:r>
      <w:r w:rsidRPr="00752517">
        <w:rPr>
          <w:sz w:val="24"/>
          <w:szCs w:val="24"/>
        </w:rPr>
        <w:t>) lub kartonie (gramatura 160-250 g/m</w:t>
      </w:r>
      <w:r w:rsidRPr="00752517">
        <w:rPr>
          <w:sz w:val="24"/>
          <w:szCs w:val="24"/>
          <w:vertAlign w:val="superscript"/>
        </w:rPr>
        <w:t>2</w:t>
      </w:r>
      <w:r w:rsidRPr="00752517">
        <w:rPr>
          <w:sz w:val="24"/>
          <w:szCs w:val="24"/>
        </w:rPr>
        <w:t>) formatu A3, w jednej z 4 technik plastycznych: rysunek (kredki, pastele), malowanka, wyklejanka (papier, plastelina), kolaż</w:t>
      </w:r>
    </w:p>
    <w:p w:rsidR="0086212D" w:rsidRPr="00752517" w:rsidRDefault="0086212D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Cele konkursu</w:t>
      </w:r>
      <w:r>
        <w:rPr>
          <w:sz w:val="24"/>
          <w:szCs w:val="24"/>
        </w:rPr>
        <w:t>:</w:t>
      </w:r>
    </w:p>
    <w:p w:rsidR="008953DD" w:rsidRPr="008953DD" w:rsidRDefault="008953D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/>
        </w:rPr>
      </w:pPr>
      <w:r w:rsidRPr="008953DD">
        <w:rPr>
          <w:rFonts w:asciiTheme="minorHAnsi" w:hAnsiTheme="minorHAnsi"/>
        </w:rPr>
        <w:t xml:space="preserve">Uświadomienie znaczącej roli przyrody w wiernym odtworzeniu pejzażu </w:t>
      </w:r>
      <w:proofErr w:type="spellStart"/>
      <w:r w:rsidRPr="008953DD">
        <w:rPr>
          <w:rFonts w:asciiTheme="minorHAnsi" w:hAnsiTheme="minorHAnsi"/>
        </w:rPr>
        <w:t>mazowieckiej</w:t>
      </w:r>
      <w:proofErr w:type="spellEnd"/>
      <w:r w:rsidRPr="008953DD">
        <w:rPr>
          <w:rFonts w:asciiTheme="minorHAnsi" w:hAnsiTheme="minorHAnsi"/>
        </w:rPr>
        <w:t xml:space="preserve"> </w:t>
      </w:r>
      <w:proofErr w:type="spellStart"/>
      <w:r w:rsidRPr="008953DD">
        <w:rPr>
          <w:rFonts w:asciiTheme="minorHAnsi" w:hAnsiTheme="minorHAnsi"/>
        </w:rPr>
        <w:t>wsi</w:t>
      </w:r>
      <w:proofErr w:type="spellEnd"/>
      <w:r w:rsidRPr="008953DD">
        <w:rPr>
          <w:rFonts w:asciiTheme="minorHAnsi" w:hAnsiTheme="minorHAnsi"/>
        </w:rPr>
        <w:t xml:space="preserve"> z końca XIX i początku XX w. </w:t>
      </w:r>
    </w:p>
    <w:p w:rsidR="008953DD" w:rsidRPr="008953DD" w:rsidRDefault="008953DD" w:rsidP="008953DD">
      <w:pPr>
        <w:pStyle w:val="Akapitzlist"/>
        <w:numPr>
          <w:ilvl w:val="0"/>
          <w:numId w:val="44"/>
        </w:numPr>
        <w:spacing w:line="276" w:lineRule="auto"/>
        <w:ind w:right="0"/>
        <w:jc w:val="both"/>
        <w:rPr>
          <w:rFonts w:asciiTheme="minorHAnsi" w:hAnsiTheme="minorHAnsi"/>
          <w:b/>
          <w:sz w:val="24"/>
          <w:szCs w:val="24"/>
        </w:rPr>
      </w:pPr>
      <w:r w:rsidRPr="008953DD">
        <w:rPr>
          <w:rFonts w:asciiTheme="minorHAnsi" w:hAnsiTheme="minorHAnsi"/>
          <w:sz w:val="24"/>
          <w:szCs w:val="24"/>
        </w:rPr>
        <w:t>Rozwijanie potrzeby ochrony ekspozycji przyrodniczej Muzeum jako obszaru cennego przyrodniczo</w:t>
      </w:r>
    </w:p>
    <w:p w:rsidR="008953DD" w:rsidRPr="008953DD" w:rsidRDefault="008953DD" w:rsidP="008953DD">
      <w:pPr>
        <w:pStyle w:val="Akapitzlist"/>
        <w:numPr>
          <w:ilvl w:val="0"/>
          <w:numId w:val="44"/>
        </w:numPr>
        <w:spacing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8953DD">
        <w:rPr>
          <w:rFonts w:asciiTheme="minorHAnsi" w:hAnsiTheme="minorHAnsi"/>
          <w:sz w:val="24"/>
          <w:szCs w:val="24"/>
        </w:rPr>
        <w:t>Kształtowanie wrażliwości estetycznej pozwalającej odkrywać bogactwo i różnorodność flory tworzącej pejzaż ekspozycji skansenowskiej</w:t>
      </w:r>
    </w:p>
    <w:p w:rsidR="008953DD" w:rsidRPr="008953DD" w:rsidRDefault="008953DD" w:rsidP="008953DD">
      <w:pPr>
        <w:pStyle w:val="Akapitzlist"/>
        <w:numPr>
          <w:ilvl w:val="0"/>
          <w:numId w:val="44"/>
        </w:numPr>
        <w:spacing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8953DD">
        <w:rPr>
          <w:rFonts w:asciiTheme="minorHAnsi" w:hAnsiTheme="minorHAnsi"/>
          <w:sz w:val="24"/>
          <w:szCs w:val="24"/>
        </w:rPr>
        <w:t xml:space="preserve">Odkrywanie zależności miedzy rocznym cyklem zmian zachodzących w przyrodzie a cyklem prac polowych  i ogrodniczych na dawnej </w:t>
      </w:r>
      <w:proofErr w:type="spellStart"/>
      <w:r w:rsidRPr="008953DD">
        <w:rPr>
          <w:rFonts w:asciiTheme="minorHAnsi" w:hAnsiTheme="minorHAnsi"/>
          <w:sz w:val="24"/>
          <w:szCs w:val="24"/>
        </w:rPr>
        <w:t>wsi</w:t>
      </w:r>
      <w:proofErr w:type="spellEnd"/>
    </w:p>
    <w:p w:rsidR="008953DD" w:rsidRPr="008953DD" w:rsidRDefault="008953DD" w:rsidP="008953DD">
      <w:pPr>
        <w:pStyle w:val="Akapitzlist"/>
        <w:numPr>
          <w:ilvl w:val="0"/>
          <w:numId w:val="44"/>
        </w:numPr>
        <w:spacing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8953DD">
        <w:rPr>
          <w:rFonts w:asciiTheme="minorHAnsi" w:hAnsiTheme="minorHAnsi"/>
          <w:sz w:val="24"/>
          <w:szCs w:val="24"/>
        </w:rPr>
        <w:t>Kształtowanie poczucia współodpowiedzialności za zachowanie i stan środowiska przyrodniczego</w:t>
      </w:r>
    </w:p>
    <w:p w:rsidR="0086212D" w:rsidRPr="008953DD" w:rsidRDefault="008953D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/>
        </w:rPr>
      </w:pPr>
      <w:r w:rsidRPr="008953DD">
        <w:rPr>
          <w:rFonts w:asciiTheme="minorHAnsi" w:hAnsiTheme="minorHAnsi"/>
        </w:rPr>
        <w:t xml:space="preserve">Wzrost świadomości ekologicznej dzieci i młodzieży szkolnej w zakresie ochrony środowiska przyrodniczego </w:t>
      </w:r>
    </w:p>
    <w:p w:rsidR="0086212D" w:rsidRPr="008953DD" w:rsidRDefault="0086212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/>
        </w:rPr>
      </w:pPr>
      <w:r w:rsidRPr="008953DD">
        <w:rPr>
          <w:rFonts w:asciiTheme="minorHAnsi" w:hAnsiTheme="minorHAnsi"/>
        </w:rPr>
        <w:t xml:space="preserve">Dokumentacja stanu środowiska naturalnego poprzez wykonanie pracy </w:t>
      </w:r>
      <w:r w:rsidRPr="008953DD">
        <w:rPr>
          <w:rFonts w:asciiTheme="minorHAnsi" w:hAnsiTheme="minorHAnsi"/>
        </w:rPr>
        <w:lastRenderedPageBreak/>
        <w:t>plastycznej</w:t>
      </w:r>
    </w:p>
    <w:p w:rsidR="0086212D" w:rsidRDefault="0086212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</w:pPr>
      <w:r w:rsidRPr="00752517">
        <w:t xml:space="preserve">Pogłębianie więzi z własnym regionem </w:t>
      </w:r>
    </w:p>
    <w:p w:rsidR="0086212D" w:rsidRDefault="0086212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</w:pPr>
      <w:r w:rsidRPr="00752517">
        <w:t>Rozwijanie spostrzegawczości i wrażliwości estetycznej</w:t>
      </w:r>
    </w:p>
    <w:p w:rsidR="0086212D" w:rsidRPr="00752517" w:rsidRDefault="0086212D" w:rsidP="008953DD">
      <w:pPr>
        <w:pStyle w:val="Tekstpodstawowy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</w:pPr>
      <w:r w:rsidRPr="00752517">
        <w:t xml:space="preserve">Rozwijanie zdolności plastycznych </w:t>
      </w:r>
    </w:p>
    <w:p w:rsidR="0086212D" w:rsidRPr="00752517" w:rsidRDefault="0086212D" w:rsidP="00752517">
      <w:pPr>
        <w:pStyle w:val="Akapitzlist"/>
        <w:spacing w:after="200" w:line="276" w:lineRule="auto"/>
        <w:ind w:left="360" w:right="0"/>
        <w:jc w:val="both"/>
        <w:rPr>
          <w:sz w:val="24"/>
          <w:szCs w:val="24"/>
        </w:rPr>
      </w:pPr>
    </w:p>
    <w:p w:rsidR="0086212D" w:rsidRPr="00752517" w:rsidRDefault="0086212D" w:rsidP="0056021F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3</w:t>
      </w:r>
    </w:p>
    <w:p w:rsidR="0086212D" w:rsidRPr="00752517" w:rsidRDefault="0086212D" w:rsidP="0056021F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Uczestnicy</w:t>
      </w:r>
    </w:p>
    <w:p w:rsidR="0086212D" w:rsidRPr="00752517" w:rsidRDefault="0086212D" w:rsidP="0056021F">
      <w:pPr>
        <w:pStyle w:val="Akapitzlist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Konkurs skierowany jest do dzieci i młodzieży szkolnej regionu Mazowsza w wieku 10-16 lat. </w:t>
      </w:r>
    </w:p>
    <w:p w:rsidR="0086212D" w:rsidRPr="00752517" w:rsidRDefault="0086212D" w:rsidP="000922BC">
      <w:pPr>
        <w:ind w:right="0"/>
        <w:jc w:val="both"/>
        <w:rPr>
          <w:sz w:val="24"/>
          <w:szCs w:val="24"/>
        </w:rPr>
      </w:pPr>
    </w:p>
    <w:p w:rsidR="0086212D" w:rsidRPr="00752517" w:rsidRDefault="0086212D" w:rsidP="009B06E7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</w:p>
    <w:p w:rsidR="0086212D" w:rsidRPr="00752517" w:rsidRDefault="0086212D" w:rsidP="009B06E7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4</w:t>
      </w:r>
    </w:p>
    <w:p w:rsidR="0086212D" w:rsidRPr="00752517" w:rsidRDefault="0086212D" w:rsidP="009B06E7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Warunki udziału</w:t>
      </w:r>
    </w:p>
    <w:p w:rsidR="0086212D" w:rsidRPr="00752517" w:rsidRDefault="0086212D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Wykonanie jednej indywidualn</w:t>
      </w:r>
      <w:r w:rsidR="008953DD">
        <w:rPr>
          <w:sz w:val="24"/>
          <w:szCs w:val="24"/>
        </w:rPr>
        <w:t>ej</w:t>
      </w:r>
      <w:r w:rsidRPr="00752517">
        <w:rPr>
          <w:sz w:val="24"/>
          <w:szCs w:val="24"/>
        </w:rPr>
        <w:t xml:space="preserve"> prac</w:t>
      </w:r>
      <w:r w:rsidR="008953DD">
        <w:rPr>
          <w:sz w:val="24"/>
          <w:szCs w:val="24"/>
        </w:rPr>
        <w:t>y</w:t>
      </w:r>
      <w:r w:rsidRPr="00752517">
        <w:rPr>
          <w:sz w:val="24"/>
          <w:szCs w:val="24"/>
        </w:rPr>
        <w:t xml:space="preserve"> plastyczn</w:t>
      </w:r>
      <w:r w:rsidR="008953DD">
        <w:rPr>
          <w:sz w:val="24"/>
          <w:szCs w:val="24"/>
        </w:rPr>
        <w:t>ej</w:t>
      </w:r>
      <w:r w:rsidRPr="00752517">
        <w:rPr>
          <w:sz w:val="24"/>
          <w:szCs w:val="24"/>
        </w:rPr>
        <w:t xml:space="preserve"> stanowiąc</w:t>
      </w:r>
      <w:r w:rsidR="008953DD">
        <w:rPr>
          <w:sz w:val="24"/>
          <w:szCs w:val="24"/>
        </w:rPr>
        <w:t>ej</w:t>
      </w:r>
      <w:r w:rsidRPr="00752517">
        <w:rPr>
          <w:sz w:val="24"/>
          <w:szCs w:val="24"/>
        </w:rPr>
        <w:t xml:space="preserve"> przedmiot konkursu, o którym mowa w § 2, </w:t>
      </w:r>
      <w:proofErr w:type="spellStart"/>
      <w:r w:rsidRPr="00752517">
        <w:rPr>
          <w:sz w:val="24"/>
          <w:szCs w:val="24"/>
        </w:rPr>
        <w:t>pkt</w:t>
      </w:r>
      <w:proofErr w:type="spellEnd"/>
      <w:r w:rsidRPr="00752517">
        <w:rPr>
          <w:sz w:val="24"/>
          <w:szCs w:val="24"/>
        </w:rPr>
        <w:t xml:space="preserve"> 1 i 2 niniejszego Regulaminu</w:t>
      </w:r>
    </w:p>
    <w:p w:rsidR="0086212D" w:rsidRPr="00752517" w:rsidRDefault="0086212D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Opatrzenie pracy opisem zawierającym: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tytuł konkursu</w:t>
      </w:r>
    </w:p>
    <w:p w:rsidR="0086212D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pełne imię i nazwisko autora 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wiek autora </w:t>
      </w:r>
      <w:r w:rsidR="008953DD">
        <w:rPr>
          <w:sz w:val="24"/>
          <w:szCs w:val="24"/>
        </w:rPr>
        <w:t>(liczba lat)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nazwę i adres </w:t>
      </w:r>
      <w:proofErr w:type="spellStart"/>
      <w:r w:rsidRPr="00752517">
        <w:rPr>
          <w:sz w:val="24"/>
          <w:szCs w:val="24"/>
        </w:rPr>
        <w:t>szkoły</w:t>
      </w:r>
      <w:proofErr w:type="spellEnd"/>
      <w:r w:rsidRPr="00752517">
        <w:rPr>
          <w:sz w:val="24"/>
          <w:szCs w:val="24"/>
        </w:rPr>
        <w:t xml:space="preserve">, klasę lub nazwę i adres instytucji /stowarzyszenia 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pełne imię i nazwisko opiekuna 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adres e-mail, telefon </w:t>
      </w:r>
      <w:proofErr w:type="spellStart"/>
      <w:r w:rsidRPr="00752517">
        <w:rPr>
          <w:sz w:val="24"/>
          <w:szCs w:val="24"/>
        </w:rPr>
        <w:t>szkoły</w:t>
      </w:r>
      <w:proofErr w:type="spellEnd"/>
      <w:r w:rsidRPr="00752517">
        <w:rPr>
          <w:sz w:val="24"/>
          <w:szCs w:val="24"/>
        </w:rPr>
        <w:t xml:space="preserve">/instytucji, autora lub opiekuna </w:t>
      </w:r>
    </w:p>
    <w:p w:rsidR="0086212D" w:rsidRPr="00752517" w:rsidRDefault="0086212D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oświadczenie rodzica/opiekuna uczestnika o akceptacji Regulaminu konkursu</w:t>
      </w:r>
    </w:p>
    <w:p w:rsidR="0086212D" w:rsidRPr="00752517" w:rsidRDefault="0086212D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b/>
          <w:bCs/>
          <w:sz w:val="24"/>
          <w:szCs w:val="24"/>
        </w:rPr>
      </w:pPr>
      <w:r w:rsidRPr="00752517">
        <w:rPr>
          <w:b/>
          <w:bCs/>
          <w:sz w:val="24"/>
          <w:szCs w:val="24"/>
        </w:rPr>
        <w:t>Prace nie mogą być oprawione ani podklejone.</w:t>
      </w:r>
    </w:p>
    <w:p w:rsidR="0086212D" w:rsidRPr="00752517" w:rsidRDefault="0086212D" w:rsidP="0084525A">
      <w:pPr>
        <w:pStyle w:val="Akapitzlist"/>
        <w:numPr>
          <w:ilvl w:val="0"/>
          <w:numId w:val="20"/>
        </w:numPr>
        <w:spacing w:line="276" w:lineRule="auto"/>
        <w:ind w:right="0"/>
        <w:rPr>
          <w:bCs/>
          <w:sz w:val="24"/>
          <w:szCs w:val="24"/>
        </w:rPr>
      </w:pPr>
      <w:r w:rsidRPr="00752517">
        <w:rPr>
          <w:sz w:val="24"/>
          <w:szCs w:val="24"/>
        </w:rPr>
        <w:t xml:space="preserve">Dostarczenie pracy do siedziby Organizatora w terminie do dnia </w:t>
      </w:r>
      <w:r w:rsidRPr="008953DD">
        <w:rPr>
          <w:b/>
          <w:bCs/>
          <w:sz w:val="24"/>
          <w:szCs w:val="24"/>
        </w:rPr>
        <w:t>6.11.2017r.</w:t>
      </w:r>
      <w:r w:rsidRPr="0075251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(osobiście, za pośrednictwem Poczty Polskiej lub firmy kurierskiej, </w:t>
      </w:r>
      <w:r w:rsidRPr="00752517">
        <w:rPr>
          <w:bCs/>
          <w:sz w:val="24"/>
          <w:szCs w:val="24"/>
        </w:rPr>
        <w:t>na własny koszt).</w:t>
      </w:r>
    </w:p>
    <w:p w:rsidR="0086212D" w:rsidRPr="00752517" w:rsidRDefault="0086212D" w:rsidP="0084525A">
      <w:pPr>
        <w:pStyle w:val="Akapitzlist"/>
        <w:numPr>
          <w:ilvl w:val="0"/>
          <w:numId w:val="20"/>
        </w:numPr>
        <w:spacing w:line="276" w:lineRule="auto"/>
        <w:ind w:right="0"/>
        <w:rPr>
          <w:bCs/>
          <w:sz w:val="24"/>
          <w:szCs w:val="24"/>
        </w:rPr>
      </w:pPr>
      <w:r w:rsidRPr="00752517">
        <w:rPr>
          <w:bCs/>
          <w:sz w:val="24"/>
          <w:szCs w:val="24"/>
        </w:rPr>
        <w:t xml:space="preserve">W przypadku wysłania prac decyduje </w:t>
      </w:r>
      <w:r w:rsidRPr="00752517">
        <w:rPr>
          <w:b/>
          <w:bCs/>
          <w:sz w:val="24"/>
          <w:szCs w:val="24"/>
        </w:rPr>
        <w:t>data wpływu</w:t>
      </w:r>
      <w:r w:rsidRPr="00752517">
        <w:rPr>
          <w:bCs/>
          <w:sz w:val="24"/>
          <w:szCs w:val="24"/>
        </w:rPr>
        <w:t xml:space="preserve"> do siedziby Organizatora</w:t>
      </w:r>
    </w:p>
    <w:p w:rsidR="0086212D" w:rsidRPr="00752517" w:rsidRDefault="0086212D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</w:p>
    <w:p w:rsidR="0086212D" w:rsidRPr="00752517" w:rsidRDefault="0086212D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5</w:t>
      </w:r>
    </w:p>
    <w:p w:rsidR="0086212D" w:rsidRPr="00752517" w:rsidRDefault="0086212D" w:rsidP="0055402E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Przebieg konkursu</w:t>
      </w:r>
    </w:p>
    <w:p w:rsidR="0086212D" w:rsidRPr="00752517" w:rsidRDefault="0086212D" w:rsidP="0084525A">
      <w:pPr>
        <w:pStyle w:val="Akapitzlist"/>
        <w:numPr>
          <w:ilvl w:val="0"/>
          <w:numId w:val="2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Konkurs jest podzielony na 2 etapy. </w:t>
      </w:r>
    </w:p>
    <w:p w:rsidR="0086212D" w:rsidRPr="00752517" w:rsidRDefault="0086212D" w:rsidP="0084525A">
      <w:pPr>
        <w:pStyle w:val="Akapitzlist"/>
        <w:spacing w:line="276" w:lineRule="auto"/>
        <w:ind w:right="0"/>
        <w:jc w:val="both"/>
        <w:rPr>
          <w:i/>
          <w:iCs/>
          <w:sz w:val="24"/>
          <w:szCs w:val="24"/>
        </w:rPr>
      </w:pPr>
      <w:r w:rsidRPr="00752517">
        <w:rPr>
          <w:sz w:val="24"/>
          <w:szCs w:val="24"/>
        </w:rPr>
        <w:t>ETAP I</w:t>
      </w:r>
    </w:p>
    <w:p w:rsidR="0086212D" w:rsidRPr="00752517" w:rsidRDefault="0086212D" w:rsidP="0084525A">
      <w:pPr>
        <w:pStyle w:val="Akapitzlist"/>
        <w:spacing w:line="276" w:lineRule="auto"/>
        <w:ind w:left="0" w:right="0"/>
        <w:jc w:val="both"/>
        <w:rPr>
          <w:bCs/>
          <w:iCs/>
          <w:sz w:val="24"/>
          <w:szCs w:val="24"/>
        </w:rPr>
      </w:pPr>
      <w:r w:rsidRPr="00752517">
        <w:rPr>
          <w:sz w:val="24"/>
          <w:szCs w:val="24"/>
        </w:rPr>
        <w:t>Przebiega w szkole lub instytucji macierzystej autora. Szkoła/instytucja dokona wstępnej selekcji prac pod względem podanych w niniejszym Regulaminie kryteriów.</w:t>
      </w:r>
      <w:r w:rsidRPr="00752517">
        <w:rPr>
          <w:b/>
          <w:i/>
          <w:sz w:val="24"/>
          <w:szCs w:val="24"/>
        </w:rPr>
        <w:t xml:space="preserve"> </w:t>
      </w:r>
      <w:r w:rsidRPr="00752517">
        <w:rPr>
          <w:b/>
          <w:sz w:val="24"/>
          <w:szCs w:val="24"/>
        </w:rPr>
        <w:t xml:space="preserve">Termin dostarczenia wybranych prac upływa 6.11.2017r. </w:t>
      </w:r>
    </w:p>
    <w:p w:rsidR="0086212D" w:rsidRPr="00752517" w:rsidRDefault="0086212D" w:rsidP="0084525A">
      <w:pPr>
        <w:pStyle w:val="Akapitzlist"/>
        <w:spacing w:line="276" w:lineRule="auto"/>
        <w:ind w:right="0"/>
        <w:jc w:val="both"/>
        <w:rPr>
          <w:i/>
          <w:iCs/>
          <w:sz w:val="24"/>
          <w:szCs w:val="24"/>
        </w:rPr>
      </w:pPr>
      <w:r w:rsidRPr="00752517">
        <w:rPr>
          <w:sz w:val="24"/>
          <w:szCs w:val="24"/>
        </w:rPr>
        <w:t>ETAP II</w:t>
      </w:r>
    </w:p>
    <w:p w:rsidR="0086212D" w:rsidRPr="00752517" w:rsidRDefault="0086212D" w:rsidP="0084525A">
      <w:pPr>
        <w:pStyle w:val="Akapitzlist"/>
        <w:spacing w:line="276" w:lineRule="auto"/>
        <w:ind w:left="0" w:right="0"/>
        <w:jc w:val="both"/>
        <w:rPr>
          <w:bCs/>
          <w:iCs/>
          <w:sz w:val="24"/>
          <w:szCs w:val="24"/>
        </w:rPr>
      </w:pPr>
      <w:r w:rsidRPr="00752517">
        <w:rPr>
          <w:bCs/>
          <w:iCs/>
          <w:sz w:val="24"/>
          <w:szCs w:val="24"/>
        </w:rPr>
        <w:t>Przebiega w siedzibie Organizatora. Powołana przez Organizatora Komisja Konkursowa dokona selekcji prac, wybierze najciekawsze i wyłoni finalistów konkursu.</w:t>
      </w:r>
    </w:p>
    <w:p w:rsidR="0086212D" w:rsidRDefault="0086212D" w:rsidP="00752517">
      <w:pPr>
        <w:pStyle w:val="Akapitzlist"/>
        <w:spacing w:line="276" w:lineRule="auto"/>
        <w:ind w:left="0"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Najciekawsze prace uczestników konkursu zostaną wyeksponowane na pokonkursowej wystawie prac.</w:t>
      </w:r>
    </w:p>
    <w:p w:rsidR="0086212D" w:rsidRDefault="0086212D" w:rsidP="00752517">
      <w:pPr>
        <w:pStyle w:val="Akapitzlist"/>
        <w:spacing w:line="276" w:lineRule="auto"/>
        <w:ind w:left="0" w:right="0"/>
        <w:jc w:val="both"/>
        <w:rPr>
          <w:sz w:val="24"/>
          <w:szCs w:val="24"/>
        </w:rPr>
      </w:pPr>
    </w:p>
    <w:p w:rsidR="0086212D" w:rsidRPr="00752517" w:rsidRDefault="0086212D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6</w:t>
      </w:r>
    </w:p>
    <w:p w:rsidR="0086212D" w:rsidRPr="00752517" w:rsidRDefault="0086212D" w:rsidP="0055402E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Nagrody</w:t>
      </w:r>
    </w:p>
    <w:p w:rsidR="0086212D" w:rsidRPr="00752517" w:rsidRDefault="0086212D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lastRenderedPageBreak/>
        <w:t xml:space="preserve">Powołana przez Organizatora Komisja Konkursowa oceni prace w następujących kategoriach: </w:t>
      </w:r>
    </w:p>
    <w:p w:rsidR="0086212D" w:rsidRPr="00752517" w:rsidRDefault="0086212D" w:rsidP="0084525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Rysunek: </w:t>
      </w:r>
    </w:p>
    <w:p w:rsidR="0086212D" w:rsidRPr="00752517" w:rsidRDefault="0086212D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 10 - 11 lat</w:t>
      </w:r>
    </w:p>
    <w:p w:rsidR="0086212D" w:rsidRPr="00752517" w:rsidRDefault="0086212D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12 – 13 lat</w:t>
      </w:r>
    </w:p>
    <w:p w:rsidR="0086212D" w:rsidRPr="00752517" w:rsidRDefault="0086212D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14 – 16 lat</w:t>
      </w:r>
    </w:p>
    <w:p w:rsidR="0086212D" w:rsidRPr="00752517" w:rsidRDefault="0086212D" w:rsidP="00CD7EC9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Malowanka: 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 10 - 11 lat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12 – 13 lat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14 – 16 lat</w:t>
      </w:r>
    </w:p>
    <w:p w:rsidR="0086212D" w:rsidRPr="00752517" w:rsidRDefault="0086212D" w:rsidP="00F46778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Wyklejanka: </w:t>
      </w:r>
    </w:p>
    <w:p w:rsidR="0086212D" w:rsidRPr="00752517" w:rsidRDefault="0086212D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 10 - 11 lat</w:t>
      </w:r>
    </w:p>
    <w:p w:rsidR="0086212D" w:rsidRPr="00752517" w:rsidRDefault="0086212D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12 – 13 lat</w:t>
      </w:r>
    </w:p>
    <w:p w:rsidR="0086212D" w:rsidRPr="00752517" w:rsidRDefault="0086212D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14 – 16 lat</w:t>
      </w:r>
    </w:p>
    <w:p w:rsidR="0086212D" w:rsidRPr="00752517" w:rsidRDefault="0086212D" w:rsidP="00AC60C3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Kolaż: 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 10 - 11 lat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12 – 13 lat</w:t>
      </w:r>
    </w:p>
    <w:p w:rsidR="0086212D" w:rsidRPr="00752517" w:rsidRDefault="0086212D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Wiek: 14 – 16 lat</w:t>
      </w:r>
    </w:p>
    <w:p w:rsidR="0086212D" w:rsidRPr="00752517" w:rsidRDefault="0086212D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W każdej kategorii Komisja przyzna 3 miejsca (od I do III). </w:t>
      </w:r>
    </w:p>
    <w:p w:rsidR="0086212D" w:rsidRPr="002166C5" w:rsidRDefault="0086212D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color w:val="FF0000"/>
          <w:sz w:val="24"/>
          <w:szCs w:val="24"/>
        </w:rPr>
      </w:pPr>
      <w:r w:rsidRPr="008953DD">
        <w:rPr>
          <w:sz w:val="24"/>
          <w:szCs w:val="24"/>
        </w:rPr>
        <w:t>Liczba zgłoszonych prac w każdej z kategorii konkursowych musi trzykrotnie przewyższać ilość przeznaczonych do przyznania nagród.</w:t>
      </w:r>
      <w:r w:rsidRPr="002166C5">
        <w:rPr>
          <w:sz w:val="24"/>
          <w:szCs w:val="24"/>
        </w:rPr>
        <w:t xml:space="preserve"> </w:t>
      </w:r>
      <w:r w:rsidRPr="00752517">
        <w:rPr>
          <w:sz w:val="24"/>
          <w:szCs w:val="24"/>
        </w:rPr>
        <w:t>W przypadku braku możliwości przyznania nagród w kategoriach, o których mowa w pkt. 1 niniejszego paragrafu, Komisja zastrzega sobie prawo do przyznania dodatkowych nagród w pozostałych kategoriach.</w:t>
      </w:r>
    </w:p>
    <w:p w:rsidR="0086212D" w:rsidRPr="00752517" w:rsidRDefault="0086212D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Laureaci otrzymają dyplomy i atrakcyjne nagrody rzeczowe.</w:t>
      </w:r>
    </w:p>
    <w:p w:rsidR="0086212D" w:rsidRPr="00752517" w:rsidRDefault="0086212D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Prace dostarczone po terminie nie będą oceniane.</w:t>
      </w:r>
    </w:p>
    <w:p w:rsidR="0086212D" w:rsidRPr="00752517" w:rsidRDefault="0086212D" w:rsidP="0084525A">
      <w:pPr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Komisja Konkursowa oceni prace według następujących kryteriów:</w:t>
      </w:r>
    </w:p>
    <w:p w:rsidR="0086212D" w:rsidRPr="00752517" w:rsidRDefault="0086212D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wierność odtworzenia pejzażu ekspozycji skansenowskiej w </w:t>
      </w:r>
      <w:smartTag w:uri="urn:schemas-microsoft-com:office:smarttags" w:element="PersonName">
        <w:smartTagPr>
          <w:attr w:name="ProductID" w:val="Muzeum Wsi Mazowieckiej"/>
        </w:smartTagPr>
        <w:r w:rsidRPr="00752517">
          <w:rPr>
            <w:sz w:val="24"/>
            <w:szCs w:val="24"/>
          </w:rPr>
          <w:t>Muzeum Wsi Mazowieckiej</w:t>
        </w:r>
      </w:smartTag>
      <w:r w:rsidRPr="00752517">
        <w:rPr>
          <w:sz w:val="24"/>
          <w:szCs w:val="24"/>
        </w:rPr>
        <w:t xml:space="preserve"> w Sierpcu</w:t>
      </w:r>
    </w:p>
    <w:p w:rsidR="0086212D" w:rsidRPr="00752517" w:rsidRDefault="0086212D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ukazanie bogactwa jesiennych barw roślinności otaczającej obiekty muzealne</w:t>
      </w:r>
    </w:p>
    <w:p w:rsidR="0086212D" w:rsidRPr="00752517" w:rsidRDefault="0086212D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walory artystyczne i estetyka wykonania pracy</w:t>
      </w:r>
    </w:p>
    <w:p w:rsidR="0086212D" w:rsidRPr="00752517" w:rsidRDefault="0086212D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 xml:space="preserve">trwałość pracy </w:t>
      </w:r>
    </w:p>
    <w:p w:rsidR="0086212D" w:rsidRPr="00752517" w:rsidRDefault="0086212D" w:rsidP="00AC60C3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Decyzje Komisji są ostateczne i nieodwołalne.</w:t>
      </w:r>
    </w:p>
    <w:p w:rsidR="0086212D" w:rsidRPr="00752517" w:rsidRDefault="0086212D" w:rsidP="00AC60C3">
      <w:pPr>
        <w:pStyle w:val="Akapitzlist"/>
        <w:spacing w:line="276" w:lineRule="auto"/>
        <w:ind w:right="0"/>
        <w:jc w:val="both"/>
        <w:rPr>
          <w:sz w:val="24"/>
          <w:szCs w:val="24"/>
        </w:rPr>
      </w:pPr>
    </w:p>
    <w:p w:rsidR="0086212D" w:rsidRPr="00752517" w:rsidRDefault="0086212D" w:rsidP="0053548C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7</w:t>
      </w:r>
    </w:p>
    <w:p w:rsidR="0086212D" w:rsidRPr="00752517" w:rsidRDefault="0086212D" w:rsidP="0053548C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 xml:space="preserve">Ogłoszenie wyników </w:t>
      </w:r>
    </w:p>
    <w:p w:rsidR="0086212D" w:rsidRPr="00752517" w:rsidRDefault="0086212D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Laureaci</w:t>
      </w:r>
      <w:r w:rsidRPr="00752517">
        <w:rPr>
          <w:sz w:val="24"/>
          <w:szCs w:val="24"/>
        </w:rPr>
        <w:t xml:space="preserve"> konkursu zostaną powiadomieni </w:t>
      </w:r>
      <w:r>
        <w:rPr>
          <w:sz w:val="24"/>
          <w:szCs w:val="24"/>
        </w:rPr>
        <w:t>o wynikach konkursu drogą mailową i telefoniczną</w:t>
      </w:r>
      <w:r w:rsidRPr="00752517">
        <w:rPr>
          <w:sz w:val="24"/>
          <w:szCs w:val="24"/>
        </w:rPr>
        <w:t xml:space="preserve">. </w:t>
      </w:r>
    </w:p>
    <w:p w:rsidR="0086212D" w:rsidRPr="00752517" w:rsidRDefault="0086212D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bCs/>
          <w:sz w:val="24"/>
          <w:szCs w:val="24"/>
        </w:rPr>
      </w:pPr>
      <w:r w:rsidRPr="00752517">
        <w:rPr>
          <w:sz w:val="24"/>
          <w:szCs w:val="24"/>
        </w:rPr>
        <w:t xml:space="preserve">Wręczenie nagród nastąpi w dniu </w:t>
      </w:r>
      <w:r>
        <w:rPr>
          <w:b/>
          <w:sz w:val="24"/>
          <w:szCs w:val="24"/>
        </w:rPr>
        <w:t>17</w:t>
      </w:r>
      <w:r w:rsidRPr="00752517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 xml:space="preserve">7 </w:t>
      </w:r>
      <w:r w:rsidRPr="00752517">
        <w:rPr>
          <w:b/>
          <w:sz w:val="24"/>
          <w:szCs w:val="24"/>
        </w:rPr>
        <w:t xml:space="preserve">r. </w:t>
      </w:r>
      <w:r w:rsidRPr="00752517">
        <w:rPr>
          <w:sz w:val="24"/>
          <w:szCs w:val="24"/>
        </w:rPr>
        <w:t xml:space="preserve">w </w:t>
      </w:r>
      <w:smartTag w:uri="urn:schemas-microsoft-com:office:smarttags" w:element="PersonName">
        <w:smartTagPr>
          <w:attr w:name="ProductID" w:val="Muzeum Wsi Mazowieckiej"/>
        </w:smartTagPr>
        <w:r w:rsidRPr="00752517">
          <w:rPr>
            <w:sz w:val="24"/>
            <w:szCs w:val="24"/>
          </w:rPr>
          <w:t>Muzeum Wsi Mazowieckiej</w:t>
        </w:r>
      </w:smartTag>
      <w:r w:rsidRPr="00752517">
        <w:rPr>
          <w:sz w:val="24"/>
          <w:szCs w:val="24"/>
        </w:rPr>
        <w:t xml:space="preserve"> w Sierpcu </w:t>
      </w:r>
    </w:p>
    <w:p w:rsidR="0086212D" w:rsidRPr="00752517" w:rsidRDefault="0086212D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</w:t>
      </w:r>
      <w:r w:rsidRPr="00752517">
        <w:rPr>
          <w:sz w:val="24"/>
          <w:szCs w:val="24"/>
        </w:rPr>
        <w:t xml:space="preserve"> jest zobowiązany d</w:t>
      </w:r>
      <w:r>
        <w:rPr>
          <w:sz w:val="24"/>
          <w:szCs w:val="24"/>
        </w:rPr>
        <w:t>o osobistego odbioru nagrody (</w:t>
      </w:r>
      <w:r w:rsidRPr="00752517">
        <w:rPr>
          <w:sz w:val="24"/>
          <w:szCs w:val="24"/>
        </w:rPr>
        <w:t>w wyjątkowych przypadkach - przez osobę upoważnioną</w:t>
      </w:r>
      <w:r>
        <w:rPr>
          <w:sz w:val="24"/>
          <w:szCs w:val="24"/>
        </w:rPr>
        <w:t>)</w:t>
      </w:r>
      <w:r w:rsidRPr="00752517">
        <w:rPr>
          <w:sz w:val="24"/>
          <w:szCs w:val="24"/>
        </w:rPr>
        <w:t>.</w:t>
      </w:r>
    </w:p>
    <w:p w:rsidR="0086212D" w:rsidRPr="00752517" w:rsidRDefault="0086212D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sz w:val="24"/>
          <w:szCs w:val="24"/>
        </w:rPr>
      </w:pPr>
      <w:r w:rsidRPr="00752517">
        <w:rPr>
          <w:sz w:val="24"/>
          <w:szCs w:val="24"/>
        </w:rPr>
        <w:lastRenderedPageBreak/>
        <w:t xml:space="preserve">Lista laureatów zostanie opublikowana na stronie </w:t>
      </w:r>
      <w:hyperlink r:id="rId7" w:history="1">
        <w:r w:rsidRPr="00752517">
          <w:rPr>
            <w:rStyle w:val="Hipercze"/>
            <w:sz w:val="24"/>
            <w:szCs w:val="24"/>
          </w:rPr>
          <w:t>www.mwmskansen.pl</w:t>
        </w:r>
      </w:hyperlink>
      <w:r>
        <w:rPr>
          <w:sz w:val="24"/>
          <w:szCs w:val="24"/>
        </w:rPr>
        <w:t xml:space="preserve"> w terminie do </w:t>
      </w:r>
      <w:r w:rsidR="008953DD">
        <w:rPr>
          <w:sz w:val="24"/>
          <w:szCs w:val="24"/>
        </w:rPr>
        <w:t>7</w:t>
      </w:r>
      <w:r w:rsidRPr="00752517">
        <w:rPr>
          <w:sz w:val="24"/>
          <w:szCs w:val="24"/>
        </w:rPr>
        <w:t xml:space="preserve"> dni od daty ogłoszenia wyników.</w:t>
      </w:r>
    </w:p>
    <w:p w:rsidR="0086212D" w:rsidRPr="00752517" w:rsidRDefault="0086212D" w:rsidP="0084525A">
      <w:pPr>
        <w:spacing w:line="276" w:lineRule="auto"/>
        <w:ind w:right="0"/>
        <w:jc w:val="both"/>
        <w:rPr>
          <w:b/>
          <w:i/>
          <w:sz w:val="24"/>
          <w:szCs w:val="24"/>
        </w:rPr>
      </w:pPr>
    </w:p>
    <w:p w:rsidR="0086212D" w:rsidRPr="00752517" w:rsidRDefault="0086212D" w:rsidP="00DA5A2C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§ 8</w:t>
      </w:r>
    </w:p>
    <w:p w:rsidR="0086212D" w:rsidRPr="00752517" w:rsidRDefault="0086212D" w:rsidP="00DA5A2C">
      <w:pPr>
        <w:pStyle w:val="Akapitzlist"/>
        <w:spacing w:after="200" w:line="276" w:lineRule="auto"/>
        <w:ind w:left="0" w:right="0"/>
        <w:jc w:val="center"/>
        <w:rPr>
          <w:b/>
          <w:sz w:val="24"/>
          <w:szCs w:val="24"/>
        </w:rPr>
      </w:pPr>
      <w:r w:rsidRPr="00752517">
        <w:rPr>
          <w:b/>
          <w:sz w:val="24"/>
          <w:szCs w:val="24"/>
        </w:rPr>
        <w:t>Postanowienia końcowe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 xml:space="preserve">Zgłoszenie prac do konkursu jest równoznaczne z nieodpłatnym przekazaniem całości majątkowych praw autorskich do nich na rzecz Organizatora o których mowa w </w:t>
      </w:r>
      <w:proofErr w:type="spellStart"/>
      <w:r w:rsidRPr="00752517">
        <w:t>art</w:t>
      </w:r>
      <w:proofErr w:type="spellEnd"/>
      <w:r w:rsidRPr="00752517">
        <w:t xml:space="preserve">. 50 ustawy z dnia 4 lutego 1994r. o prawach autorskich i prawach pokrewnych (Dz. U. z 1994r., Nr 24, poz. 83 z </w:t>
      </w:r>
      <w:proofErr w:type="spellStart"/>
      <w:r w:rsidRPr="00752517">
        <w:t>późn</w:t>
      </w:r>
      <w:proofErr w:type="spellEnd"/>
      <w:r w:rsidRPr="00752517">
        <w:t>. zm.).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Organizator zastrzega sobie prawo do całościowej lub częściowej publikacji prac na następujących polach eksploatacji: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wyłącznego używania i wykorzystania prac konkursowych we wszelkiej działalności promocyjnej, reklamowej, informacyjnej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utrwalania i zwielokrotniania  prac konkursowych wszelkimi technikami graficznymi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zwielokrotniania poprzez dokonywanie zapisu prac konkursowych na nośnikach elektronicznych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publicznego wystawiania i wyświetlania prac konkursowych na wszelkich imprezach zamkniętych i otwartych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>wprowadzania do obrotu, wydawania i rozpowszechniania wszelkich materiałów promocyjnych, informacyjnych i innych z wykorzystaniem prac konkursowych</w:t>
      </w:r>
    </w:p>
    <w:p w:rsidR="0086212D" w:rsidRPr="00752517" w:rsidRDefault="0086212D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52517">
        <w:t xml:space="preserve">wprowadzenia do pamięci komputera i umieszczenia prac konkursowych w Internecie </w:t>
      </w:r>
    </w:p>
    <w:p w:rsidR="0086212D" w:rsidRPr="00752517" w:rsidRDefault="0086212D" w:rsidP="00F60FD2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52517">
        <w:rPr>
          <w:sz w:val="24"/>
          <w:szCs w:val="24"/>
        </w:rPr>
        <w:t>Prawa te są nieograniczone czasowo, ilościowo i terytorialnie.</w:t>
      </w:r>
    </w:p>
    <w:p w:rsidR="0086212D" w:rsidRPr="00752517" w:rsidRDefault="0086212D" w:rsidP="00F60FD2">
      <w:pPr>
        <w:pStyle w:val="Akapitzlist"/>
        <w:numPr>
          <w:ilvl w:val="0"/>
          <w:numId w:val="8"/>
        </w:numPr>
        <w:spacing w:line="276" w:lineRule="auto"/>
        <w:ind w:right="0"/>
        <w:rPr>
          <w:sz w:val="24"/>
          <w:szCs w:val="24"/>
        </w:rPr>
      </w:pPr>
      <w:r w:rsidRPr="00752517">
        <w:rPr>
          <w:sz w:val="24"/>
          <w:szCs w:val="24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86212D" w:rsidRPr="00752517" w:rsidRDefault="0086212D" w:rsidP="00F60FD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Uczestnik konkursu oświadcza, że wyraża zgodę na wykorzystanie swoich danych osobowych przez Organizatora w celu wyłonienia zwycięzcy i przyznania nagród, na warunkach określonych w ustawie z dn. 29.08.1997</w:t>
      </w:r>
      <w:r w:rsidR="008953DD">
        <w:rPr>
          <w:sz w:val="24"/>
          <w:szCs w:val="24"/>
        </w:rPr>
        <w:t>r.</w:t>
      </w:r>
      <w:r w:rsidRPr="00752517">
        <w:rPr>
          <w:sz w:val="24"/>
          <w:szCs w:val="24"/>
        </w:rPr>
        <w:t xml:space="preserve"> o ochronie danych osobowych (tekst jednolity </w:t>
      </w:r>
      <w:proofErr w:type="spellStart"/>
      <w:r w:rsidRPr="00752517">
        <w:rPr>
          <w:sz w:val="24"/>
          <w:szCs w:val="24"/>
        </w:rPr>
        <w:t>Dz.U</w:t>
      </w:r>
      <w:proofErr w:type="spellEnd"/>
      <w:r w:rsidRPr="00752517">
        <w:rPr>
          <w:sz w:val="24"/>
          <w:szCs w:val="24"/>
        </w:rPr>
        <w:t xml:space="preserve"> z 2014r., poz. 1182)</w:t>
      </w:r>
    </w:p>
    <w:p w:rsidR="0086212D" w:rsidRPr="00752517" w:rsidRDefault="0086212D" w:rsidP="00F60FD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Uczestnik konkursu ma prawo wglądu do swoich danych osobowych oraz ich weryfikacji.</w:t>
      </w:r>
    </w:p>
    <w:p w:rsidR="0086212D" w:rsidRPr="00752517" w:rsidRDefault="0086212D" w:rsidP="002166C5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sz w:val="24"/>
          <w:szCs w:val="24"/>
        </w:rPr>
      </w:pPr>
      <w:r w:rsidRPr="00752517">
        <w:rPr>
          <w:sz w:val="24"/>
          <w:szCs w:val="24"/>
        </w:rPr>
        <w:t>Organizator nie zwraca nadesłanych prac.</w:t>
      </w:r>
    </w:p>
    <w:p w:rsidR="0086212D" w:rsidRPr="00752517" w:rsidRDefault="0086212D" w:rsidP="00F60FD2">
      <w:pPr>
        <w:pStyle w:val="Akapitzlist"/>
        <w:numPr>
          <w:ilvl w:val="0"/>
          <w:numId w:val="8"/>
        </w:numPr>
        <w:spacing w:line="276" w:lineRule="auto"/>
        <w:ind w:right="0"/>
        <w:rPr>
          <w:b/>
          <w:sz w:val="24"/>
          <w:szCs w:val="24"/>
        </w:rPr>
      </w:pPr>
      <w:r w:rsidRPr="00752517">
        <w:rPr>
          <w:sz w:val="24"/>
          <w:szCs w:val="24"/>
        </w:rPr>
        <w:t xml:space="preserve">Regulamin konkursu opublikowany jest na stronie www.mwmskansen.pl </w:t>
      </w:r>
    </w:p>
    <w:p w:rsidR="0086212D" w:rsidRPr="00752517" w:rsidRDefault="0086212D" w:rsidP="002044B9">
      <w:pPr>
        <w:pStyle w:val="Akapitzlist"/>
        <w:spacing w:line="276" w:lineRule="auto"/>
        <w:ind w:left="0" w:right="0"/>
        <w:jc w:val="both"/>
        <w:rPr>
          <w:sz w:val="24"/>
          <w:szCs w:val="24"/>
        </w:rPr>
      </w:pPr>
    </w:p>
    <w:p w:rsidR="0086212D" w:rsidRPr="00752517" w:rsidRDefault="0086212D" w:rsidP="0057284A">
      <w:pPr>
        <w:pStyle w:val="Akapitzlist"/>
        <w:spacing w:line="276" w:lineRule="auto"/>
        <w:ind w:right="0"/>
        <w:jc w:val="both"/>
        <w:rPr>
          <w:sz w:val="24"/>
          <w:szCs w:val="24"/>
        </w:rPr>
      </w:pPr>
    </w:p>
    <w:p w:rsidR="0086212D" w:rsidRPr="00752517" w:rsidRDefault="0086212D" w:rsidP="002F1EC8">
      <w:pPr>
        <w:pStyle w:val="Akapitzlist"/>
        <w:spacing w:line="276" w:lineRule="auto"/>
        <w:ind w:right="0"/>
        <w:jc w:val="center"/>
        <w:rPr>
          <w:sz w:val="24"/>
          <w:szCs w:val="24"/>
        </w:rPr>
      </w:pPr>
    </w:p>
    <w:sectPr w:rsidR="0086212D" w:rsidRPr="00752517" w:rsidSect="00BB5715">
      <w:footerReference w:type="default" r:id="rId8"/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2E" w:rsidRDefault="008F382E" w:rsidP="00C56D56">
      <w:r>
        <w:separator/>
      </w:r>
    </w:p>
  </w:endnote>
  <w:endnote w:type="continuationSeparator" w:id="0">
    <w:p w:rsidR="008F382E" w:rsidRDefault="008F382E" w:rsidP="00C5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2D" w:rsidRDefault="00B831A0" w:rsidP="00674B55">
    <w:pPr>
      <w:pStyle w:val="Stopka"/>
      <w:ind w:right="0"/>
      <w:jc w:val="right"/>
    </w:pPr>
    <w:fldSimple w:instr=" PAGE   \* MERGEFORMAT ">
      <w:r w:rsidR="005646DC">
        <w:rPr>
          <w:noProof/>
        </w:rPr>
        <w:t>1</w:t>
      </w:r>
    </w:fldSimple>
  </w:p>
  <w:p w:rsidR="0086212D" w:rsidRDefault="00862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2E" w:rsidRDefault="008F382E" w:rsidP="00C56D56">
      <w:r>
        <w:separator/>
      </w:r>
    </w:p>
  </w:footnote>
  <w:footnote w:type="continuationSeparator" w:id="0">
    <w:p w:rsidR="008F382E" w:rsidRDefault="008F382E" w:rsidP="00C5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B5"/>
    <w:multiLevelType w:val="hybridMultilevel"/>
    <w:tmpl w:val="9F14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412FD"/>
    <w:multiLevelType w:val="hybridMultilevel"/>
    <w:tmpl w:val="2BAE27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A5272"/>
    <w:multiLevelType w:val="hybridMultilevel"/>
    <w:tmpl w:val="3B06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412"/>
    <w:multiLevelType w:val="hybridMultilevel"/>
    <w:tmpl w:val="4216A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D1ADF"/>
    <w:multiLevelType w:val="hybridMultilevel"/>
    <w:tmpl w:val="8440315C"/>
    <w:lvl w:ilvl="0" w:tplc="07CC61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D41B2"/>
    <w:multiLevelType w:val="hybridMultilevel"/>
    <w:tmpl w:val="1596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707C"/>
    <w:multiLevelType w:val="hybridMultilevel"/>
    <w:tmpl w:val="48A8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46AA"/>
    <w:multiLevelType w:val="hybridMultilevel"/>
    <w:tmpl w:val="38CC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679F"/>
    <w:multiLevelType w:val="hybridMultilevel"/>
    <w:tmpl w:val="3438A75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27C497D"/>
    <w:multiLevelType w:val="hybridMultilevel"/>
    <w:tmpl w:val="11703ED2"/>
    <w:lvl w:ilvl="0" w:tplc="67C66E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E8728B"/>
    <w:multiLevelType w:val="hybridMultilevel"/>
    <w:tmpl w:val="337C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2C51E8"/>
    <w:multiLevelType w:val="hybridMultilevel"/>
    <w:tmpl w:val="D9C4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473EE"/>
    <w:multiLevelType w:val="hybridMultilevel"/>
    <w:tmpl w:val="787E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F7587"/>
    <w:multiLevelType w:val="hybridMultilevel"/>
    <w:tmpl w:val="453E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3124D"/>
    <w:multiLevelType w:val="hybridMultilevel"/>
    <w:tmpl w:val="AF9EF060"/>
    <w:lvl w:ilvl="0" w:tplc="575A9B20">
      <w:start w:val="1"/>
      <w:numFmt w:val="decimal"/>
      <w:lvlText w:val="%1."/>
      <w:lvlJc w:val="left"/>
      <w:pPr>
        <w:ind w:left="654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6">
    <w:nsid w:val="2B505759"/>
    <w:multiLevelType w:val="hybridMultilevel"/>
    <w:tmpl w:val="794AA4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D3C25AE"/>
    <w:multiLevelType w:val="hybridMultilevel"/>
    <w:tmpl w:val="6CF0D006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F784965"/>
    <w:multiLevelType w:val="hybridMultilevel"/>
    <w:tmpl w:val="4BE05834"/>
    <w:lvl w:ilvl="0" w:tplc="4DC6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8A19B9"/>
    <w:multiLevelType w:val="hybridMultilevel"/>
    <w:tmpl w:val="08A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CD9224B"/>
    <w:multiLevelType w:val="hybridMultilevel"/>
    <w:tmpl w:val="83A82C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02A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E37736"/>
    <w:multiLevelType w:val="hybridMultilevel"/>
    <w:tmpl w:val="40A0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82473"/>
    <w:multiLevelType w:val="hybridMultilevel"/>
    <w:tmpl w:val="30082F1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D882CA2"/>
    <w:multiLevelType w:val="hybridMultilevel"/>
    <w:tmpl w:val="F1FCDE94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8D6573"/>
    <w:multiLevelType w:val="hybridMultilevel"/>
    <w:tmpl w:val="5CDAADCC"/>
    <w:lvl w:ilvl="0" w:tplc="162CD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EAE39A8"/>
    <w:multiLevelType w:val="hybridMultilevel"/>
    <w:tmpl w:val="B7B88E1A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4656CE"/>
    <w:multiLevelType w:val="hybridMultilevel"/>
    <w:tmpl w:val="33F48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35A65"/>
    <w:multiLevelType w:val="hybridMultilevel"/>
    <w:tmpl w:val="5D482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AB1504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441E69"/>
    <w:multiLevelType w:val="hybridMultilevel"/>
    <w:tmpl w:val="B4F828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80531B"/>
    <w:multiLevelType w:val="hybridMultilevel"/>
    <w:tmpl w:val="9B80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D0DF5"/>
    <w:multiLevelType w:val="hybridMultilevel"/>
    <w:tmpl w:val="EE721AEA"/>
    <w:lvl w:ilvl="0" w:tplc="DC44A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1B6DCB"/>
    <w:multiLevelType w:val="hybridMultilevel"/>
    <w:tmpl w:val="C9DA29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7F14CD"/>
    <w:multiLevelType w:val="hybridMultilevel"/>
    <w:tmpl w:val="77C8B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F5D1C"/>
    <w:multiLevelType w:val="hybridMultilevel"/>
    <w:tmpl w:val="83666AF4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3EC76B3"/>
    <w:multiLevelType w:val="hybridMultilevel"/>
    <w:tmpl w:val="89F04430"/>
    <w:lvl w:ilvl="0" w:tplc="481E03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57BDB"/>
    <w:multiLevelType w:val="hybridMultilevel"/>
    <w:tmpl w:val="BC62A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4314C"/>
    <w:multiLevelType w:val="hybridMultilevel"/>
    <w:tmpl w:val="B564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D17CD"/>
    <w:multiLevelType w:val="hybridMultilevel"/>
    <w:tmpl w:val="2CEA6BFC"/>
    <w:lvl w:ilvl="0" w:tplc="25D24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D02A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7"/>
  </w:num>
  <w:num w:numId="3">
    <w:abstractNumId w:val="20"/>
  </w:num>
  <w:num w:numId="4">
    <w:abstractNumId w:val="7"/>
  </w:num>
  <w:num w:numId="5">
    <w:abstractNumId w:val="18"/>
  </w:num>
  <w:num w:numId="6">
    <w:abstractNumId w:val="9"/>
  </w:num>
  <w:num w:numId="7">
    <w:abstractNumId w:val="0"/>
  </w:num>
  <w:num w:numId="8">
    <w:abstractNumId w:val="33"/>
  </w:num>
  <w:num w:numId="9">
    <w:abstractNumId w:val="5"/>
  </w:num>
  <w:num w:numId="10">
    <w:abstractNumId w:val="25"/>
  </w:num>
  <w:num w:numId="11">
    <w:abstractNumId w:val="35"/>
  </w:num>
  <w:num w:numId="12">
    <w:abstractNumId w:val="29"/>
  </w:num>
  <w:num w:numId="13">
    <w:abstractNumId w:val="15"/>
  </w:num>
  <w:num w:numId="14">
    <w:abstractNumId w:val="14"/>
  </w:num>
  <w:num w:numId="15">
    <w:abstractNumId w:val="3"/>
  </w:num>
  <w:num w:numId="16">
    <w:abstractNumId w:val="32"/>
  </w:num>
  <w:num w:numId="17">
    <w:abstractNumId w:val="12"/>
  </w:num>
  <w:num w:numId="18">
    <w:abstractNumId w:val="6"/>
  </w:num>
  <w:num w:numId="19">
    <w:abstractNumId w:val="1"/>
  </w:num>
  <w:num w:numId="20">
    <w:abstractNumId w:val="30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9"/>
  </w:num>
  <w:num w:numId="26">
    <w:abstractNumId w:val="43"/>
  </w:num>
  <w:num w:numId="27">
    <w:abstractNumId w:val="41"/>
  </w:num>
  <w:num w:numId="28">
    <w:abstractNumId w:val="22"/>
  </w:num>
  <w:num w:numId="29">
    <w:abstractNumId w:val="10"/>
  </w:num>
  <w:num w:numId="30">
    <w:abstractNumId w:val="19"/>
  </w:num>
  <w:num w:numId="31">
    <w:abstractNumId w:val="11"/>
  </w:num>
  <w:num w:numId="32">
    <w:abstractNumId w:val="40"/>
  </w:num>
  <w:num w:numId="33">
    <w:abstractNumId w:val="36"/>
  </w:num>
  <w:num w:numId="34">
    <w:abstractNumId w:val="13"/>
  </w:num>
  <w:num w:numId="35">
    <w:abstractNumId w:val="23"/>
  </w:num>
  <w:num w:numId="36">
    <w:abstractNumId w:val="16"/>
  </w:num>
  <w:num w:numId="37">
    <w:abstractNumId w:val="21"/>
  </w:num>
  <w:num w:numId="38">
    <w:abstractNumId w:val="31"/>
  </w:num>
  <w:num w:numId="39">
    <w:abstractNumId w:val="38"/>
  </w:num>
  <w:num w:numId="40">
    <w:abstractNumId w:val="26"/>
  </w:num>
  <w:num w:numId="41">
    <w:abstractNumId w:val="28"/>
  </w:num>
  <w:num w:numId="42">
    <w:abstractNumId w:val="42"/>
  </w:num>
  <w:num w:numId="43">
    <w:abstractNumId w:val="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A8"/>
    <w:rsid w:val="000246EA"/>
    <w:rsid w:val="00041B36"/>
    <w:rsid w:val="00047246"/>
    <w:rsid w:val="000922BC"/>
    <w:rsid w:val="000A3047"/>
    <w:rsid w:val="000A3322"/>
    <w:rsid w:val="000D0217"/>
    <w:rsid w:val="000D7AA2"/>
    <w:rsid w:val="001659C4"/>
    <w:rsid w:val="0017782C"/>
    <w:rsid w:val="001B130D"/>
    <w:rsid w:val="001C7CF8"/>
    <w:rsid w:val="001D1B95"/>
    <w:rsid w:val="001D1DAB"/>
    <w:rsid w:val="001F4EFE"/>
    <w:rsid w:val="002044B9"/>
    <w:rsid w:val="00205523"/>
    <w:rsid w:val="002166C5"/>
    <w:rsid w:val="00253A66"/>
    <w:rsid w:val="00291888"/>
    <w:rsid w:val="002B7171"/>
    <w:rsid w:val="002D7540"/>
    <w:rsid w:val="002F1EC8"/>
    <w:rsid w:val="002F2FEA"/>
    <w:rsid w:val="002F6093"/>
    <w:rsid w:val="0032344C"/>
    <w:rsid w:val="003418E5"/>
    <w:rsid w:val="00363722"/>
    <w:rsid w:val="00376511"/>
    <w:rsid w:val="00391529"/>
    <w:rsid w:val="003B4B3A"/>
    <w:rsid w:val="00420923"/>
    <w:rsid w:val="00430087"/>
    <w:rsid w:val="004600EB"/>
    <w:rsid w:val="004B3C28"/>
    <w:rsid w:val="004E3C62"/>
    <w:rsid w:val="0050584B"/>
    <w:rsid w:val="00515830"/>
    <w:rsid w:val="005202F4"/>
    <w:rsid w:val="00534645"/>
    <w:rsid w:val="0053548C"/>
    <w:rsid w:val="0055402E"/>
    <w:rsid w:val="0056021F"/>
    <w:rsid w:val="005646DC"/>
    <w:rsid w:val="0057284A"/>
    <w:rsid w:val="00592213"/>
    <w:rsid w:val="005B1250"/>
    <w:rsid w:val="00604D9E"/>
    <w:rsid w:val="00620FF0"/>
    <w:rsid w:val="00623D26"/>
    <w:rsid w:val="00625273"/>
    <w:rsid w:val="00632DDE"/>
    <w:rsid w:val="00672809"/>
    <w:rsid w:val="00674B55"/>
    <w:rsid w:val="00710F9E"/>
    <w:rsid w:val="00752517"/>
    <w:rsid w:val="0084525A"/>
    <w:rsid w:val="00846D3F"/>
    <w:rsid w:val="0086212D"/>
    <w:rsid w:val="0089439F"/>
    <w:rsid w:val="008948EF"/>
    <w:rsid w:val="008953DD"/>
    <w:rsid w:val="008B08D1"/>
    <w:rsid w:val="008B49C0"/>
    <w:rsid w:val="008C15F9"/>
    <w:rsid w:val="008F382E"/>
    <w:rsid w:val="00921F42"/>
    <w:rsid w:val="0095404A"/>
    <w:rsid w:val="0095549C"/>
    <w:rsid w:val="009557A2"/>
    <w:rsid w:val="00963BAB"/>
    <w:rsid w:val="00964B20"/>
    <w:rsid w:val="009840DC"/>
    <w:rsid w:val="009B06E7"/>
    <w:rsid w:val="009F22F7"/>
    <w:rsid w:val="00A06D9C"/>
    <w:rsid w:val="00A06EF0"/>
    <w:rsid w:val="00A80790"/>
    <w:rsid w:val="00A81A9B"/>
    <w:rsid w:val="00AA0557"/>
    <w:rsid w:val="00AB7C4C"/>
    <w:rsid w:val="00AC0F5E"/>
    <w:rsid w:val="00AC60C3"/>
    <w:rsid w:val="00B2620A"/>
    <w:rsid w:val="00B27CE2"/>
    <w:rsid w:val="00B46D4D"/>
    <w:rsid w:val="00B831A0"/>
    <w:rsid w:val="00B97DDA"/>
    <w:rsid w:val="00BA08DA"/>
    <w:rsid w:val="00BB3404"/>
    <w:rsid w:val="00BB48B0"/>
    <w:rsid w:val="00BB5715"/>
    <w:rsid w:val="00C13BC7"/>
    <w:rsid w:val="00C273B2"/>
    <w:rsid w:val="00C56D56"/>
    <w:rsid w:val="00C83065"/>
    <w:rsid w:val="00CD7EC9"/>
    <w:rsid w:val="00CF5A87"/>
    <w:rsid w:val="00D00268"/>
    <w:rsid w:val="00D27A25"/>
    <w:rsid w:val="00D31597"/>
    <w:rsid w:val="00D57CA8"/>
    <w:rsid w:val="00DA5A2C"/>
    <w:rsid w:val="00DC4010"/>
    <w:rsid w:val="00DD73D4"/>
    <w:rsid w:val="00DE52A8"/>
    <w:rsid w:val="00E03001"/>
    <w:rsid w:val="00E14315"/>
    <w:rsid w:val="00E1531E"/>
    <w:rsid w:val="00E24E09"/>
    <w:rsid w:val="00E56964"/>
    <w:rsid w:val="00E57046"/>
    <w:rsid w:val="00E667AB"/>
    <w:rsid w:val="00E81A92"/>
    <w:rsid w:val="00E85B90"/>
    <w:rsid w:val="00E93FFF"/>
    <w:rsid w:val="00EB00A9"/>
    <w:rsid w:val="00EC4B09"/>
    <w:rsid w:val="00F11FA5"/>
    <w:rsid w:val="00F3208F"/>
    <w:rsid w:val="00F4123A"/>
    <w:rsid w:val="00F46778"/>
    <w:rsid w:val="00F46A00"/>
    <w:rsid w:val="00F57F2F"/>
    <w:rsid w:val="00F60FD2"/>
    <w:rsid w:val="00F623B1"/>
    <w:rsid w:val="00F67FB0"/>
    <w:rsid w:val="00F932B9"/>
    <w:rsid w:val="00FA043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68"/>
    <w:pPr>
      <w:ind w:right="-463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002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D0026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23D26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D0026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D0026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623D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D00268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D0026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23D26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omylnaczcionkaakapitu"/>
    <w:uiPriority w:val="99"/>
    <w:semiHidden/>
    <w:rsid w:val="00D00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2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D0026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D00268"/>
    <w:pPr>
      <w:ind w:right="0"/>
      <w:jc w:val="both"/>
    </w:pPr>
    <w:rPr>
      <w:bCs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3D2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5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6D5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6D56"/>
    <w:rPr>
      <w:rFonts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3208F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320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1004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skansen11</dc:creator>
  <cp:keywords/>
  <dc:description/>
  <cp:lastModifiedBy>skansen11</cp:lastModifiedBy>
  <cp:revision>9</cp:revision>
  <cp:lastPrinted>2015-05-26T10:28:00Z</cp:lastPrinted>
  <dcterms:created xsi:type="dcterms:W3CDTF">2017-01-10T13:28:00Z</dcterms:created>
  <dcterms:modified xsi:type="dcterms:W3CDTF">2017-01-17T14:30:00Z</dcterms:modified>
</cp:coreProperties>
</file>